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C3" w:rsidRDefault="00F665C3" w:rsidP="005F1D62">
      <w:pPr>
        <w:jc w:val="center"/>
      </w:pPr>
      <w:r>
        <w:rPr>
          <w:noProof/>
        </w:rPr>
        <w:drawing>
          <wp:inline distT="0" distB="0" distL="0" distR="0">
            <wp:extent cx="4686300" cy="2637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-digital-learning-day-620x349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002" cy="26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D62">
        <w:br/>
      </w:r>
    </w:p>
    <w:p w:rsidR="00057361" w:rsidRDefault="00057361" w:rsidP="00057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Gwinnett County Public Schools</w:t>
      </w:r>
      <w:r w:rsidR="006331D2">
        <w:rPr>
          <w:rFonts w:ascii="Calibri" w:hAnsi="Calibri" w:cs="Calibri"/>
          <w:color w:val="000000"/>
          <w:sz w:val="28"/>
          <w:szCs w:val="28"/>
        </w:rPr>
        <w:t>’</w:t>
      </w:r>
      <w:r>
        <w:rPr>
          <w:rFonts w:ascii="Calibri" w:hAnsi="Calibri" w:cs="Calibri"/>
          <w:color w:val="000000"/>
          <w:sz w:val="28"/>
          <w:szCs w:val="28"/>
        </w:rPr>
        <w:t xml:space="preserve"> (GCPS) 201</w:t>
      </w:r>
      <w:r w:rsidR="006331D2"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cs="Calibri"/>
          <w:color w:val="000000"/>
          <w:sz w:val="28"/>
          <w:szCs w:val="28"/>
        </w:rPr>
        <w:t>‐</w:t>
      </w:r>
      <w:r w:rsidR="006331D2">
        <w:rPr>
          <w:rFonts w:ascii="Calibri" w:hAnsi="Calibri" w:cs="Calibri"/>
          <w:color w:val="000000"/>
          <w:sz w:val="28"/>
          <w:szCs w:val="28"/>
        </w:rPr>
        <w:t>20</w:t>
      </w:r>
      <w:r>
        <w:rPr>
          <w:rFonts w:ascii="Calibri" w:hAnsi="Calibri" w:cs="Calibri"/>
          <w:color w:val="000000"/>
          <w:sz w:val="28"/>
          <w:szCs w:val="28"/>
        </w:rPr>
        <w:t xml:space="preserve"> school calendar includes two make‐up</w:t>
      </w:r>
      <w:r w:rsidR="00543C3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days to address school days missed due to inclement weather. In addition to these days,</w:t>
      </w:r>
      <w:r w:rsidR="00543C3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GCPS also has the </w:t>
      </w:r>
      <w:r w:rsidRPr="00C8334B">
        <w:rPr>
          <w:rFonts w:ascii="Calibri" w:hAnsi="Calibri" w:cs="Calibri"/>
          <w:color w:val="000000"/>
          <w:sz w:val="28"/>
          <w:szCs w:val="28"/>
        </w:rPr>
        <w:t xml:space="preserve">option of </w:t>
      </w:r>
      <w:r w:rsidR="00543C3D" w:rsidRPr="00C8334B">
        <w:rPr>
          <w:rFonts w:ascii="Calibri" w:hAnsi="Calibri" w:cs="Calibri"/>
          <w:color w:val="000000"/>
          <w:sz w:val="28"/>
          <w:szCs w:val="28"/>
        </w:rPr>
        <w:t>using Digital Learning Days to make</w:t>
      </w:r>
      <w:r w:rsidRPr="00C8334B">
        <w:rPr>
          <w:rFonts w:ascii="Calibri" w:hAnsi="Calibri" w:cs="Calibri"/>
          <w:color w:val="000000"/>
          <w:sz w:val="28"/>
          <w:szCs w:val="28"/>
        </w:rPr>
        <w:t xml:space="preserve"> up days missed due to inclement weather</w:t>
      </w:r>
      <w:r>
        <w:rPr>
          <w:rFonts w:ascii="Calibri" w:hAnsi="Calibri" w:cs="Calibri"/>
          <w:color w:val="000000"/>
          <w:sz w:val="28"/>
          <w:szCs w:val="28"/>
        </w:rPr>
        <w:t>. Should a decision be made to cancel school, students, parents, and staff will</w:t>
      </w:r>
      <w:r w:rsidR="00543C3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be notified of the closing and if the day is a Digital Learning Day.</w:t>
      </w:r>
    </w:p>
    <w:p w:rsidR="00057361" w:rsidRDefault="00057361" w:rsidP="005F1D62">
      <w:pPr>
        <w:ind w:left="27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665C3" w:rsidRPr="005F1D62" w:rsidRDefault="00F665C3" w:rsidP="005F1D62">
      <w:pPr>
        <w:ind w:left="270"/>
        <w:rPr>
          <w:b/>
          <w:sz w:val="28"/>
          <w:szCs w:val="28"/>
        </w:rPr>
      </w:pPr>
      <w:r w:rsidRPr="005F1D62">
        <w:rPr>
          <w:b/>
          <w:sz w:val="28"/>
          <w:szCs w:val="28"/>
        </w:rPr>
        <w:t>How will it work</w:t>
      </w:r>
      <w:r w:rsidR="004F6EBA">
        <w:rPr>
          <w:b/>
          <w:sz w:val="28"/>
          <w:szCs w:val="28"/>
        </w:rPr>
        <w:t xml:space="preserve"> for students</w:t>
      </w:r>
      <w:r w:rsidRPr="005F1D62">
        <w:rPr>
          <w:b/>
          <w:sz w:val="28"/>
          <w:szCs w:val="28"/>
        </w:rPr>
        <w:t>?</w:t>
      </w:r>
    </w:p>
    <w:p w:rsidR="00F665C3" w:rsidRPr="005F1D62" w:rsidRDefault="00F665C3" w:rsidP="005F1D62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5F1D62">
        <w:rPr>
          <w:sz w:val="24"/>
          <w:szCs w:val="24"/>
        </w:rPr>
        <w:t xml:space="preserve">On the day </w:t>
      </w:r>
      <w:r w:rsidR="007508CD">
        <w:rPr>
          <w:sz w:val="24"/>
          <w:szCs w:val="24"/>
        </w:rPr>
        <w:t xml:space="preserve">that </w:t>
      </w:r>
      <w:r w:rsidRPr="005F1D62">
        <w:rPr>
          <w:sz w:val="24"/>
          <w:szCs w:val="24"/>
        </w:rPr>
        <w:t xml:space="preserve">school has been canceled, teachers will post assignments on their </w:t>
      </w:r>
      <w:r w:rsidRPr="005F1D62">
        <w:rPr>
          <w:i/>
          <w:sz w:val="24"/>
          <w:szCs w:val="24"/>
        </w:rPr>
        <w:t>e</w:t>
      </w:r>
      <w:r w:rsidRPr="005F1D62">
        <w:rPr>
          <w:sz w:val="24"/>
          <w:szCs w:val="24"/>
        </w:rPr>
        <w:t xml:space="preserve">CLASS C&amp;I </w:t>
      </w:r>
      <w:r w:rsidR="008C2320">
        <w:rPr>
          <w:sz w:val="24"/>
          <w:szCs w:val="24"/>
        </w:rPr>
        <w:t xml:space="preserve">course </w:t>
      </w:r>
      <w:r w:rsidRPr="005F1D62">
        <w:rPr>
          <w:sz w:val="24"/>
          <w:szCs w:val="24"/>
        </w:rPr>
        <w:t>page</w:t>
      </w:r>
      <w:r w:rsidR="008C2320">
        <w:rPr>
          <w:sz w:val="24"/>
          <w:szCs w:val="24"/>
        </w:rPr>
        <w:t>s</w:t>
      </w:r>
      <w:r w:rsidRPr="005F1D62">
        <w:rPr>
          <w:sz w:val="24"/>
          <w:szCs w:val="24"/>
        </w:rPr>
        <w:t>. High school assignments will be posted by 8 a.m. Elementary school assignment</w:t>
      </w:r>
      <w:r w:rsidR="006B2505">
        <w:rPr>
          <w:sz w:val="24"/>
          <w:szCs w:val="24"/>
        </w:rPr>
        <w:t xml:space="preserve">s will be posted by 9 a.m. </w:t>
      </w:r>
      <w:r w:rsidR="006B2505" w:rsidRPr="00C8334B">
        <w:rPr>
          <w:sz w:val="24"/>
          <w:szCs w:val="24"/>
        </w:rPr>
        <w:t>And</w:t>
      </w:r>
      <w:r w:rsidR="00543C3D" w:rsidRPr="00C8334B">
        <w:rPr>
          <w:sz w:val="24"/>
          <w:szCs w:val="24"/>
        </w:rPr>
        <w:t>,</w:t>
      </w:r>
      <w:r w:rsidR="006B2505">
        <w:rPr>
          <w:sz w:val="24"/>
          <w:szCs w:val="24"/>
        </w:rPr>
        <w:t xml:space="preserve"> m</w:t>
      </w:r>
      <w:r w:rsidRPr="005F1D62">
        <w:rPr>
          <w:sz w:val="24"/>
          <w:szCs w:val="24"/>
        </w:rPr>
        <w:t>iddle school assignments will be posted by 10 a.m.</w:t>
      </w:r>
    </w:p>
    <w:p w:rsidR="00F665C3" w:rsidRPr="005F1D62" w:rsidRDefault="00F665C3" w:rsidP="005F1D62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5F1D62">
        <w:rPr>
          <w:sz w:val="24"/>
          <w:szCs w:val="24"/>
        </w:rPr>
        <w:t xml:space="preserve">Students will use the </w:t>
      </w:r>
      <w:proofErr w:type="spellStart"/>
      <w:r w:rsidRPr="00C8334B">
        <w:rPr>
          <w:sz w:val="24"/>
          <w:szCs w:val="24"/>
        </w:rPr>
        <w:t>My</w:t>
      </w:r>
      <w:r w:rsidRPr="00C8334B">
        <w:rPr>
          <w:i/>
          <w:sz w:val="24"/>
          <w:szCs w:val="24"/>
        </w:rPr>
        <w:t>e</w:t>
      </w:r>
      <w:r w:rsidRPr="00C8334B">
        <w:rPr>
          <w:sz w:val="24"/>
          <w:szCs w:val="24"/>
        </w:rPr>
        <w:t>CLASS</w:t>
      </w:r>
      <w:proofErr w:type="spellEnd"/>
      <w:r w:rsidRPr="005F1D62">
        <w:rPr>
          <w:sz w:val="24"/>
          <w:szCs w:val="24"/>
        </w:rPr>
        <w:t xml:space="preserve"> student portal to </w:t>
      </w:r>
      <w:r w:rsidR="007508CD">
        <w:rPr>
          <w:sz w:val="24"/>
          <w:szCs w:val="24"/>
        </w:rPr>
        <w:t xml:space="preserve">log </w:t>
      </w:r>
      <w:r w:rsidR="008C2320">
        <w:rPr>
          <w:sz w:val="24"/>
          <w:szCs w:val="24"/>
        </w:rPr>
        <w:t xml:space="preserve">in to their </w:t>
      </w:r>
      <w:r w:rsidR="008C2320" w:rsidRPr="007508CD">
        <w:rPr>
          <w:i/>
          <w:sz w:val="24"/>
          <w:szCs w:val="24"/>
        </w:rPr>
        <w:t>e</w:t>
      </w:r>
      <w:r w:rsidR="008C2320">
        <w:rPr>
          <w:sz w:val="24"/>
          <w:szCs w:val="24"/>
        </w:rPr>
        <w:t xml:space="preserve">CLASS C&amp;I course pages where they will </w:t>
      </w:r>
      <w:r w:rsidRPr="005F1D62">
        <w:rPr>
          <w:sz w:val="24"/>
          <w:szCs w:val="24"/>
        </w:rPr>
        <w:t>access assignments, resources, and other materials.</w:t>
      </w:r>
      <w:r w:rsidR="00610F84">
        <w:rPr>
          <w:sz w:val="24"/>
          <w:szCs w:val="24"/>
        </w:rPr>
        <w:t xml:space="preserve"> If the power is out, a student may access the teacher’s </w:t>
      </w:r>
      <w:r w:rsidR="008C2320">
        <w:rPr>
          <w:sz w:val="24"/>
          <w:szCs w:val="24"/>
        </w:rPr>
        <w:t xml:space="preserve">course </w:t>
      </w:r>
      <w:r w:rsidR="00610F84">
        <w:rPr>
          <w:sz w:val="24"/>
          <w:szCs w:val="24"/>
        </w:rPr>
        <w:t>page when power returns. If a student does not have access to a computer or device (tablet, smartphone, etc.)</w:t>
      </w:r>
      <w:r w:rsidR="007508CD">
        <w:rPr>
          <w:sz w:val="24"/>
          <w:szCs w:val="24"/>
        </w:rPr>
        <w:t>,</w:t>
      </w:r>
      <w:r w:rsidR="00610F84">
        <w:rPr>
          <w:sz w:val="24"/>
          <w:szCs w:val="24"/>
        </w:rPr>
        <w:t xml:space="preserve"> the student can get the assignment once school resumes.</w:t>
      </w:r>
    </w:p>
    <w:p w:rsidR="005F1D62" w:rsidRPr="00610F84" w:rsidRDefault="00F665C3" w:rsidP="00610F84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5F1D62">
        <w:rPr>
          <w:sz w:val="24"/>
          <w:szCs w:val="24"/>
        </w:rPr>
        <w:t>Student work will be expected to be turned in to the teacher</w:t>
      </w:r>
      <w:r w:rsidR="008C2320">
        <w:rPr>
          <w:sz w:val="24"/>
          <w:szCs w:val="24"/>
        </w:rPr>
        <w:t xml:space="preserve"> (either digitally or in person)</w:t>
      </w:r>
      <w:r w:rsidRPr="005F1D62">
        <w:rPr>
          <w:sz w:val="24"/>
          <w:szCs w:val="24"/>
        </w:rPr>
        <w:t xml:space="preserve">, using a school’s process for turning in work following an absence. For example, if your school allows students to turn in work two days after a missed </w:t>
      </w:r>
      <w:r w:rsidRPr="00C8334B">
        <w:rPr>
          <w:sz w:val="24"/>
          <w:szCs w:val="24"/>
        </w:rPr>
        <w:t>day</w:t>
      </w:r>
      <w:r w:rsidR="00543C3D" w:rsidRPr="00C8334B">
        <w:rPr>
          <w:sz w:val="24"/>
          <w:szCs w:val="24"/>
        </w:rPr>
        <w:t>,</w:t>
      </w:r>
      <w:r w:rsidR="005F1D62" w:rsidRPr="005F1D62">
        <w:rPr>
          <w:sz w:val="24"/>
          <w:szCs w:val="24"/>
        </w:rPr>
        <w:t xml:space="preserve"> </w:t>
      </w:r>
      <w:r w:rsidR="007508CD">
        <w:rPr>
          <w:sz w:val="24"/>
          <w:szCs w:val="24"/>
        </w:rPr>
        <w:t>the</w:t>
      </w:r>
      <w:r w:rsidR="005F1D62" w:rsidRPr="005F1D62">
        <w:rPr>
          <w:sz w:val="24"/>
          <w:szCs w:val="24"/>
        </w:rPr>
        <w:t xml:space="preserve"> Digital Learning Day assignments would be due two days after classes resume.</w:t>
      </w:r>
    </w:p>
    <w:p w:rsidR="00610F84" w:rsidRPr="00610F84" w:rsidRDefault="00394AC5" w:rsidP="00610F84">
      <w:pPr>
        <w:ind w:left="270"/>
        <w:rPr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During the school year, t</w:t>
      </w:r>
      <w:r w:rsidR="00610F84" w:rsidRPr="00610F84">
        <w:rPr>
          <w:rFonts w:cs="Comic Sans MS"/>
          <w:color w:val="000000"/>
          <w:sz w:val="24"/>
          <w:szCs w:val="24"/>
        </w:rPr>
        <w:t xml:space="preserve">eachers will share </w:t>
      </w:r>
      <w:r w:rsidR="00610F84" w:rsidRPr="00610F84">
        <w:rPr>
          <w:sz w:val="24"/>
          <w:szCs w:val="24"/>
        </w:rPr>
        <w:t xml:space="preserve">additional information with students </w:t>
      </w:r>
      <w:r w:rsidR="00610F84">
        <w:rPr>
          <w:sz w:val="24"/>
          <w:szCs w:val="24"/>
        </w:rPr>
        <w:t xml:space="preserve">about Digital Learning Days, including </w:t>
      </w:r>
      <w:r w:rsidR="00610F84" w:rsidRPr="00610F84">
        <w:rPr>
          <w:sz w:val="24"/>
          <w:szCs w:val="24"/>
        </w:rPr>
        <w:t>how they will support student learning during the day. (For example, some teachers may set up a discussion board while others may use online conference tools or be available via phone.</w:t>
      </w:r>
      <w:r w:rsidR="008C2320">
        <w:rPr>
          <w:sz w:val="24"/>
          <w:szCs w:val="24"/>
        </w:rPr>
        <w:t>)</w:t>
      </w:r>
    </w:p>
    <w:p w:rsidR="00610F84" w:rsidRPr="00610F84" w:rsidRDefault="00610F84" w:rsidP="005F1D62">
      <w:pPr>
        <w:autoSpaceDE w:val="0"/>
        <w:autoSpaceDN w:val="0"/>
        <w:adjustRightInd w:val="0"/>
        <w:spacing w:after="0" w:line="240" w:lineRule="auto"/>
        <w:ind w:left="270"/>
        <w:rPr>
          <w:rFonts w:cs="Comic Sans MS"/>
          <w:color w:val="000000"/>
          <w:sz w:val="16"/>
          <w:szCs w:val="16"/>
        </w:rPr>
      </w:pPr>
    </w:p>
    <w:p w:rsidR="005F1D62" w:rsidRPr="005F1D62" w:rsidRDefault="005F1D62" w:rsidP="00543C3D">
      <w:pPr>
        <w:autoSpaceDE w:val="0"/>
        <w:autoSpaceDN w:val="0"/>
        <w:adjustRightInd w:val="0"/>
        <w:spacing w:after="120" w:line="240" w:lineRule="auto"/>
        <w:ind w:left="274"/>
        <w:rPr>
          <w:rFonts w:cs="Comic Sans MS"/>
          <w:color w:val="000000"/>
          <w:sz w:val="24"/>
          <w:szCs w:val="24"/>
        </w:rPr>
      </w:pPr>
      <w:r w:rsidRPr="005F1D62">
        <w:rPr>
          <w:rFonts w:cs="Comic Sans MS"/>
          <w:color w:val="000000"/>
          <w:sz w:val="24"/>
          <w:szCs w:val="24"/>
        </w:rPr>
        <w:t xml:space="preserve">Parents and students who need a refresher course on how to access </w:t>
      </w:r>
      <w:proofErr w:type="spellStart"/>
      <w:r w:rsidRPr="005F1D62">
        <w:rPr>
          <w:rFonts w:cs="Comic Sans MS"/>
          <w:i/>
          <w:color w:val="000000"/>
          <w:sz w:val="24"/>
          <w:szCs w:val="24"/>
        </w:rPr>
        <w:t>e</w:t>
      </w:r>
      <w:r w:rsidRPr="005F1D62">
        <w:rPr>
          <w:rFonts w:cs="Comic Sans MS"/>
          <w:color w:val="000000"/>
          <w:sz w:val="24"/>
          <w:szCs w:val="24"/>
        </w:rPr>
        <w:t>CLASS</w:t>
      </w:r>
      <w:proofErr w:type="spellEnd"/>
      <w:r w:rsidRPr="005F1D62">
        <w:rPr>
          <w:rFonts w:cs="Comic Sans MS"/>
          <w:color w:val="000000"/>
          <w:sz w:val="24"/>
          <w:szCs w:val="24"/>
        </w:rPr>
        <w:t xml:space="preserve"> C&amp;I </w:t>
      </w:r>
      <w:r w:rsidR="00543C3D" w:rsidRPr="00C8334B">
        <w:rPr>
          <w:rFonts w:cs="Comic Sans MS"/>
          <w:color w:val="000000"/>
          <w:sz w:val="24"/>
          <w:szCs w:val="24"/>
        </w:rPr>
        <w:t>course pages</w:t>
      </w:r>
      <w:r w:rsidR="00543C3D">
        <w:rPr>
          <w:rFonts w:cs="Comic Sans MS"/>
          <w:color w:val="000000"/>
          <w:sz w:val="24"/>
          <w:szCs w:val="24"/>
        </w:rPr>
        <w:t xml:space="preserve"> </w:t>
      </w:r>
      <w:r w:rsidRPr="005F1D62">
        <w:rPr>
          <w:rFonts w:cs="Comic Sans MS"/>
          <w:color w:val="000000"/>
          <w:sz w:val="24"/>
          <w:szCs w:val="24"/>
        </w:rPr>
        <w:t>can go to the following web page</w:t>
      </w:r>
      <w:r>
        <w:rPr>
          <w:rFonts w:cs="Comic Sans MS"/>
          <w:color w:val="000000"/>
          <w:sz w:val="24"/>
          <w:szCs w:val="24"/>
        </w:rPr>
        <w:t xml:space="preserve"> for he</w:t>
      </w:r>
      <w:r w:rsidR="007508CD">
        <w:rPr>
          <w:rFonts w:cs="Comic Sans MS"/>
          <w:color w:val="000000"/>
          <w:sz w:val="24"/>
          <w:szCs w:val="24"/>
        </w:rPr>
        <w:t>lpful resources and information:</w:t>
      </w:r>
    </w:p>
    <w:p w:rsidR="004F6EBA" w:rsidRDefault="00C8334B" w:rsidP="002D5E2F">
      <w:pPr>
        <w:ind w:left="270"/>
        <w:rPr>
          <w:sz w:val="24"/>
          <w:szCs w:val="24"/>
        </w:rPr>
      </w:pPr>
      <w:hyperlink r:id="rId6" w:history="1">
        <w:r w:rsidR="004F6EBA" w:rsidRPr="001F2E4B">
          <w:rPr>
            <w:rStyle w:val="Hyperlink"/>
            <w:rFonts w:cs="Comic Sans MS"/>
            <w:i/>
            <w:sz w:val="24"/>
            <w:szCs w:val="24"/>
          </w:rPr>
          <w:t>http://publish.gwinnett.k12.ga.us/gcps/home/public/about/eclass/content/eclass-c-and-i-course-pages</w:t>
        </w:r>
      </w:hyperlink>
      <w:r w:rsidR="004F6EBA" w:rsidRPr="00571606">
        <w:rPr>
          <w:sz w:val="24"/>
          <w:szCs w:val="24"/>
        </w:rPr>
        <w:t xml:space="preserve"> </w:t>
      </w:r>
    </w:p>
    <w:p w:rsidR="00543C3D" w:rsidRDefault="00543C3D" w:rsidP="002D5E2F">
      <w:pPr>
        <w:ind w:left="270"/>
        <w:rPr>
          <w:sz w:val="24"/>
          <w:szCs w:val="24"/>
        </w:rPr>
      </w:pPr>
    </w:p>
    <w:p w:rsidR="00543C3D" w:rsidRPr="002D5E2F" w:rsidRDefault="00543C3D" w:rsidP="002D5E2F">
      <w:pPr>
        <w:ind w:left="270"/>
        <w:rPr>
          <w:rFonts w:cs="Comic Sans MS"/>
          <w:i/>
          <w:color w:val="000000"/>
          <w:sz w:val="24"/>
          <w:szCs w:val="24"/>
        </w:rPr>
      </w:pPr>
      <w:bookmarkStart w:id="0" w:name="_GoBack"/>
      <w:bookmarkEnd w:id="0"/>
      <w:r w:rsidRPr="00C8334B">
        <w:rPr>
          <w:sz w:val="24"/>
          <w:szCs w:val="24"/>
        </w:rPr>
        <w:t>August 2019</w:t>
      </w:r>
    </w:p>
    <w:sectPr w:rsidR="00543C3D" w:rsidRPr="002D5E2F" w:rsidSect="00750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185"/>
    <w:multiLevelType w:val="hybridMultilevel"/>
    <w:tmpl w:val="88F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8B9"/>
    <w:multiLevelType w:val="hybridMultilevel"/>
    <w:tmpl w:val="FF5E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58B"/>
    <w:multiLevelType w:val="hybridMultilevel"/>
    <w:tmpl w:val="22F6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D3652"/>
    <w:multiLevelType w:val="hybridMultilevel"/>
    <w:tmpl w:val="38B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43D"/>
    <w:multiLevelType w:val="hybridMultilevel"/>
    <w:tmpl w:val="2342E310"/>
    <w:lvl w:ilvl="0" w:tplc="FC5E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600D3"/>
    <w:multiLevelType w:val="hybridMultilevel"/>
    <w:tmpl w:val="5D12D9B8"/>
    <w:lvl w:ilvl="0" w:tplc="FC5E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5471"/>
    <w:multiLevelType w:val="hybridMultilevel"/>
    <w:tmpl w:val="63F2A21E"/>
    <w:lvl w:ilvl="0" w:tplc="86B09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41094"/>
    <w:multiLevelType w:val="hybridMultilevel"/>
    <w:tmpl w:val="666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3"/>
    <w:rsid w:val="00057361"/>
    <w:rsid w:val="00166097"/>
    <w:rsid w:val="001C26A6"/>
    <w:rsid w:val="002523BA"/>
    <w:rsid w:val="002D5E2F"/>
    <w:rsid w:val="00394AC5"/>
    <w:rsid w:val="00472462"/>
    <w:rsid w:val="004F6EBA"/>
    <w:rsid w:val="00543C3D"/>
    <w:rsid w:val="005F1D62"/>
    <w:rsid w:val="00610F84"/>
    <w:rsid w:val="006331D2"/>
    <w:rsid w:val="006B2505"/>
    <w:rsid w:val="007508CD"/>
    <w:rsid w:val="008C2320"/>
    <w:rsid w:val="00A63498"/>
    <w:rsid w:val="00AA3128"/>
    <w:rsid w:val="00C246D4"/>
    <w:rsid w:val="00C8334B"/>
    <w:rsid w:val="00CD3FAC"/>
    <w:rsid w:val="00EB3B5B"/>
    <w:rsid w:val="00F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88359-1940-4412-B904-A48DC3A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sh.gwinnett.k12.ga.us/gcps/home/public/about/eclass/content/eclass-c-and-i-course-pag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Sloan</dc:creator>
  <cp:keywords/>
  <dc:description/>
  <cp:lastModifiedBy>Roach, Sloan</cp:lastModifiedBy>
  <cp:revision>2</cp:revision>
  <cp:lastPrinted>2018-01-05T13:12:00Z</cp:lastPrinted>
  <dcterms:created xsi:type="dcterms:W3CDTF">2019-08-29T13:35:00Z</dcterms:created>
  <dcterms:modified xsi:type="dcterms:W3CDTF">2019-08-29T13:35:00Z</dcterms:modified>
</cp:coreProperties>
</file>